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15" w:rsidRDefault="00EE1A06" w:rsidP="00EE1A06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00400" cy="1200150"/>
            <wp:effectExtent l="0" t="0" r="0" b="0"/>
            <wp:docPr id="1" name="Picture 1" descr="C:\Users\suzanne.bourgeois\Documents\Concentra Headers\Concentra_corp_logo_wtag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.bourgeois\Documents\Concentra Headers\Concentra_corp_logo_wtag_3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CC" w:rsidRDefault="00936ECC" w:rsidP="00202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City of Springfield Injury </w:t>
      </w:r>
      <w:r w:rsidR="002F247B">
        <w:rPr>
          <w:b/>
          <w:sz w:val="32"/>
          <w:szCs w:val="32"/>
        </w:rPr>
        <w:t xml:space="preserve">Treatment </w:t>
      </w:r>
      <w:r>
        <w:rPr>
          <w:b/>
          <w:sz w:val="32"/>
          <w:szCs w:val="32"/>
        </w:rPr>
        <w:t>Process</w:t>
      </w:r>
    </w:p>
    <w:p w:rsidR="00936ECC" w:rsidRDefault="00936ECC" w:rsidP="00936EC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During Work Hours/Work Related:</w:t>
      </w:r>
    </w:p>
    <w:p w:rsidR="00936ECC" w:rsidRPr="00936ECC" w:rsidRDefault="00936ECC" w:rsidP="00936ECC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Employee is injured.</w:t>
      </w:r>
    </w:p>
    <w:p w:rsidR="00936ECC" w:rsidRPr="00936ECC" w:rsidRDefault="00936ECC" w:rsidP="00936ECC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Employee discusses incident with supervisor.</w:t>
      </w:r>
    </w:p>
    <w:p w:rsidR="00936ECC" w:rsidRPr="00936ECC" w:rsidRDefault="00936ECC" w:rsidP="00936ECC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Send Employer Authorization for Treatment Form with the employee or fax to Concentra at 413-746-3230.  You do not have to call Concentra.  The form authorizes treatment and replaces the phone call.</w:t>
      </w:r>
    </w:p>
    <w:p w:rsidR="00936ECC" w:rsidRPr="00936ECC" w:rsidRDefault="00936ECC" w:rsidP="00936ECC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Give </w:t>
      </w:r>
      <w:r w:rsidR="00CD4A7E">
        <w:rPr>
          <w:sz w:val="32"/>
          <w:szCs w:val="32"/>
        </w:rPr>
        <w:t>employee map directions.</w:t>
      </w:r>
    </w:p>
    <w:p w:rsidR="00936ECC" w:rsidRPr="00936ECC" w:rsidRDefault="00936ECC" w:rsidP="00936ECC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Employee will be treated and they will return to work with the patient activity status.  T</w:t>
      </w:r>
      <w:r w:rsidR="00D85B2A">
        <w:rPr>
          <w:sz w:val="32"/>
          <w:szCs w:val="32"/>
        </w:rPr>
        <w:t>h</w:t>
      </w:r>
      <w:r>
        <w:rPr>
          <w:sz w:val="32"/>
          <w:szCs w:val="32"/>
        </w:rPr>
        <w:t xml:space="preserve">is will give the supervisor the restrictions and the dates of the next visit. </w:t>
      </w:r>
    </w:p>
    <w:p w:rsidR="00936ECC" w:rsidRDefault="00936ECC" w:rsidP="00936ECC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After Hours/Work Related:</w:t>
      </w:r>
    </w:p>
    <w:p w:rsidR="00936ECC" w:rsidRPr="00936ECC" w:rsidRDefault="00936ECC" w:rsidP="00936ECC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Employee is injured during or after Concentra hours.</w:t>
      </w:r>
    </w:p>
    <w:p w:rsidR="00936ECC" w:rsidRPr="00936ECC" w:rsidRDefault="00936ECC" w:rsidP="00936ECC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Employee discusses incident with supervisor.</w:t>
      </w:r>
    </w:p>
    <w:p w:rsidR="00936ECC" w:rsidRPr="00936ECC" w:rsidRDefault="00936ECC" w:rsidP="00936ECC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>If employee presents with pain but does not want to seek treatment, give them the E</w:t>
      </w:r>
      <w:r w:rsidR="00D85B2A">
        <w:rPr>
          <w:sz w:val="32"/>
          <w:szCs w:val="32"/>
        </w:rPr>
        <w:t>D</w:t>
      </w:r>
      <w:r>
        <w:rPr>
          <w:sz w:val="32"/>
          <w:szCs w:val="32"/>
        </w:rPr>
        <w:t xml:space="preserve"> form in the event employee seeks treatment later in the evening. </w:t>
      </w:r>
    </w:p>
    <w:p w:rsidR="00202E38" w:rsidRDefault="00202E38" w:rsidP="00202E38">
      <w:pPr>
        <w:spacing w:after="0" w:line="240" w:lineRule="auto"/>
        <w:ind w:left="735"/>
        <w:rPr>
          <w:sz w:val="24"/>
          <w:szCs w:val="24"/>
        </w:rPr>
      </w:pPr>
    </w:p>
    <w:p w:rsidR="00B43662" w:rsidRPr="00B43662" w:rsidRDefault="00B43662" w:rsidP="00B436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a complete listing of Concentra Urgent Care centers, please visit </w:t>
      </w:r>
      <w:r>
        <w:rPr>
          <w:b/>
          <w:sz w:val="24"/>
          <w:szCs w:val="24"/>
        </w:rPr>
        <w:t>www.concentra.com</w:t>
      </w:r>
    </w:p>
    <w:p w:rsidR="00EA74B9" w:rsidRPr="00EA74B9" w:rsidRDefault="00EA74B9" w:rsidP="00EA74B9">
      <w:pPr>
        <w:rPr>
          <w:sz w:val="24"/>
          <w:szCs w:val="24"/>
        </w:rPr>
      </w:pPr>
    </w:p>
    <w:sectPr w:rsidR="00EA74B9" w:rsidRPr="00EA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C4D"/>
    <w:multiLevelType w:val="hybridMultilevel"/>
    <w:tmpl w:val="348C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4A71"/>
    <w:multiLevelType w:val="hybridMultilevel"/>
    <w:tmpl w:val="798E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E3710"/>
    <w:multiLevelType w:val="hybridMultilevel"/>
    <w:tmpl w:val="3B663B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D639F4"/>
    <w:multiLevelType w:val="hybridMultilevel"/>
    <w:tmpl w:val="F2568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44E4C"/>
    <w:multiLevelType w:val="hybridMultilevel"/>
    <w:tmpl w:val="6A3C1430"/>
    <w:lvl w:ilvl="0" w:tplc="390A86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3C8123C"/>
    <w:multiLevelType w:val="hybridMultilevel"/>
    <w:tmpl w:val="1B90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6"/>
    <w:rsid w:val="00202E38"/>
    <w:rsid w:val="002F247B"/>
    <w:rsid w:val="005A1F21"/>
    <w:rsid w:val="005E505F"/>
    <w:rsid w:val="0072284A"/>
    <w:rsid w:val="007F7E53"/>
    <w:rsid w:val="00936ECC"/>
    <w:rsid w:val="00B43662"/>
    <w:rsid w:val="00CD4A7E"/>
    <w:rsid w:val="00D42815"/>
    <w:rsid w:val="00D72757"/>
    <w:rsid w:val="00D85B2A"/>
    <w:rsid w:val="00EA74B9"/>
    <w:rsid w:val="00EE1A06"/>
    <w:rsid w:val="00F1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AC76-7006-41EF-A2F6-6FAFAFE4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Julius, Caitlyn</cp:lastModifiedBy>
  <cp:revision>2</cp:revision>
  <cp:lastPrinted>2018-05-01T12:25:00Z</cp:lastPrinted>
  <dcterms:created xsi:type="dcterms:W3CDTF">2018-05-01T19:38:00Z</dcterms:created>
  <dcterms:modified xsi:type="dcterms:W3CDTF">2018-05-01T19:38:00Z</dcterms:modified>
</cp:coreProperties>
</file>